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4C3" w:rsidRDefault="00ED64C3" w:rsidP="00ED64C3">
      <w:r>
        <w:t>Date: Thursday, September 17, 2020</w:t>
      </w:r>
    </w:p>
    <w:p w:rsidR="00ED64C3" w:rsidRDefault="00ED64C3" w:rsidP="00ED64C3">
      <w:r>
        <w:t>Time: 12:30pm - 4:00pm</w:t>
      </w:r>
    </w:p>
    <w:p w:rsidR="00ED64C3" w:rsidRDefault="00ED64C3" w:rsidP="00ED64C3">
      <w:r>
        <w:t>Location: WebEx Virtual Seminar</w:t>
      </w:r>
    </w:p>
    <w:p w:rsidR="00ED64C3" w:rsidRDefault="00ED64C3" w:rsidP="00ED64C3">
      <w:r>
        <w:t xml:space="preserve">Speaker: Ramsay H. </w:t>
      </w:r>
      <w:proofErr w:type="spellStart"/>
      <w:r>
        <w:t>Slugg</w:t>
      </w:r>
      <w:proofErr w:type="spellEnd"/>
      <w:r>
        <w:t xml:space="preserve">, Brett Bluestein, Austen R. </w:t>
      </w:r>
      <w:proofErr w:type="spellStart"/>
      <w:r>
        <w:t>Hawkey</w:t>
      </w:r>
      <w:proofErr w:type="spellEnd"/>
      <w:r>
        <w:t xml:space="preserve">, Paul G. </w:t>
      </w:r>
      <w:proofErr w:type="spellStart"/>
      <w:r>
        <w:t>Trippe</w:t>
      </w:r>
      <w:proofErr w:type="spellEnd"/>
      <w:r>
        <w:t xml:space="preserve"> (Bank of America)</w:t>
      </w:r>
    </w:p>
    <w:p w:rsidR="00ED64C3" w:rsidRDefault="00ED64C3" w:rsidP="00ED64C3"/>
    <w:p w:rsidR="00ED64C3" w:rsidRDefault="00ED64C3" w:rsidP="00ED64C3">
      <w:r>
        <w:t>“Stupid Charitable Tricks: Planning Mistakes I Have Seen”</w:t>
      </w:r>
    </w:p>
    <w:p w:rsidR="00ED64C3" w:rsidRDefault="00ED64C3" w:rsidP="00ED64C3"/>
    <w:p w:rsidR="00ED64C3" w:rsidRDefault="00ED64C3" w:rsidP="00ED64C3">
      <w:r>
        <w:t>Presented by :</w:t>
      </w:r>
    </w:p>
    <w:p w:rsidR="00ED64C3" w:rsidRDefault="00ED64C3" w:rsidP="00ED64C3">
      <w:r>
        <w:t xml:space="preserve">Ramsay H. </w:t>
      </w:r>
      <w:proofErr w:type="spellStart"/>
      <w:r>
        <w:t>Slugg</w:t>
      </w:r>
      <w:proofErr w:type="spellEnd"/>
    </w:p>
    <w:p w:rsidR="00ED64C3" w:rsidRDefault="00ED64C3" w:rsidP="00ED64C3">
      <w:r>
        <w:t>Managing Director</w:t>
      </w:r>
    </w:p>
    <w:p w:rsidR="00ED64C3" w:rsidRDefault="00ED64C3" w:rsidP="00ED64C3">
      <w:r>
        <w:t>National Wealth Planning Strategies</w:t>
      </w:r>
    </w:p>
    <w:p w:rsidR="00ED64C3" w:rsidRDefault="00ED64C3" w:rsidP="00ED64C3">
      <w:r>
        <w:t>Private Bank</w:t>
      </w:r>
    </w:p>
    <w:p w:rsidR="00ED64C3" w:rsidRDefault="00ED64C3" w:rsidP="00ED64C3">
      <w:r>
        <w:t>Bank of America</w:t>
      </w:r>
    </w:p>
    <w:p w:rsidR="00ED64C3" w:rsidRDefault="00ED64C3" w:rsidP="00ED64C3"/>
    <w:p w:rsidR="00ED64C3" w:rsidRDefault="00ED64C3" w:rsidP="00ED64C3">
      <w:r>
        <w:t xml:space="preserve"> </w:t>
      </w:r>
    </w:p>
    <w:p w:rsidR="00ED64C3" w:rsidRDefault="00ED64C3" w:rsidP="00ED64C3"/>
    <w:p w:rsidR="00ED64C3" w:rsidRDefault="00ED64C3" w:rsidP="00ED64C3">
      <w:r>
        <w:t>Presidential Candidates Tax Policies and Tax &amp; Estate Planning Strategies in the Current Environment</w:t>
      </w:r>
    </w:p>
    <w:p w:rsidR="00ED64C3" w:rsidRDefault="00ED64C3" w:rsidP="00ED64C3"/>
    <w:p w:rsidR="00ED64C3" w:rsidRDefault="00ED64C3" w:rsidP="00ED64C3">
      <w:r>
        <w:t>Presented by:</w:t>
      </w:r>
    </w:p>
    <w:p w:rsidR="00ED64C3" w:rsidRDefault="00ED64C3" w:rsidP="00ED64C3">
      <w:r>
        <w:t>Brett Bluestein</w:t>
      </w:r>
    </w:p>
    <w:p w:rsidR="00ED64C3" w:rsidRDefault="00ED64C3" w:rsidP="00ED64C3">
      <w:r>
        <w:t>Senior Vice President</w:t>
      </w:r>
    </w:p>
    <w:p w:rsidR="00ED64C3" w:rsidRDefault="00ED64C3" w:rsidP="00ED64C3">
      <w:r>
        <w:t>Wealth Strategist</w:t>
      </w:r>
    </w:p>
    <w:p w:rsidR="00ED64C3" w:rsidRDefault="00ED64C3" w:rsidP="00ED64C3">
      <w:r>
        <w:t>Private Bank</w:t>
      </w:r>
    </w:p>
    <w:p w:rsidR="00ED64C3" w:rsidRDefault="00ED64C3" w:rsidP="00ED64C3">
      <w:r>
        <w:t>Bank of America</w:t>
      </w:r>
    </w:p>
    <w:p w:rsidR="00ED64C3" w:rsidRDefault="00ED64C3" w:rsidP="00ED64C3"/>
    <w:p w:rsidR="00ED64C3" w:rsidRDefault="00ED64C3" w:rsidP="00ED64C3">
      <w:r>
        <w:t xml:space="preserve"> </w:t>
      </w:r>
    </w:p>
    <w:p w:rsidR="00ED64C3" w:rsidRDefault="00ED64C3" w:rsidP="00ED64C3"/>
    <w:p w:rsidR="0026090F" w:rsidRDefault="0026090F" w:rsidP="00ED64C3"/>
    <w:p w:rsidR="0026090F" w:rsidRDefault="0026090F" w:rsidP="00ED64C3"/>
    <w:p w:rsidR="00ED64C3" w:rsidRDefault="00ED64C3" w:rsidP="00ED64C3">
      <w:bookmarkStart w:id="0" w:name="_GoBack"/>
      <w:bookmarkEnd w:id="0"/>
      <w:r>
        <w:t>Secure Act Planning Considerations</w:t>
      </w:r>
    </w:p>
    <w:p w:rsidR="00ED64C3" w:rsidRDefault="00ED64C3" w:rsidP="00ED64C3"/>
    <w:p w:rsidR="00ED64C3" w:rsidRDefault="00ED64C3" w:rsidP="00ED64C3">
      <w:r>
        <w:lastRenderedPageBreak/>
        <w:t>Presented by:</w:t>
      </w:r>
    </w:p>
    <w:p w:rsidR="00ED64C3" w:rsidRDefault="00ED64C3" w:rsidP="00ED64C3">
      <w:r>
        <w:t xml:space="preserve">Austen R. </w:t>
      </w:r>
      <w:proofErr w:type="spellStart"/>
      <w:r>
        <w:t>Hawkey</w:t>
      </w:r>
      <w:proofErr w:type="spellEnd"/>
    </w:p>
    <w:p w:rsidR="00ED64C3" w:rsidRDefault="00ED64C3" w:rsidP="00ED64C3">
      <w:r>
        <w:t>Vice President</w:t>
      </w:r>
    </w:p>
    <w:p w:rsidR="00ED64C3" w:rsidRDefault="00ED64C3" w:rsidP="00ED64C3">
      <w:r>
        <w:t>Associate Wealth Strategies Advisor</w:t>
      </w:r>
    </w:p>
    <w:p w:rsidR="00ED64C3" w:rsidRDefault="00ED64C3" w:rsidP="00ED64C3">
      <w:r>
        <w:t>Private Bank</w:t>
      </w:r>
    </w:p>
    <w:p w:rsidR="00ED64C3" w:rsidRDefault="00ED64C3" w:rsidP="00ED64C3">
      <w:r>
        <w:t>Bank of America</w:t>
      </w:r>
    </w:p>
    <w:p w:rsidR="00ED64C3" w:rsidRDefault="00ED64C3" w:rsidP="00ED64C3"/>
    <w:p w:rsidR="00ED64C3" w:rsidRDefault="00ED64C3" w:rsidP="00ED64C3">
      <w:r>
        <w:t xml:space="preserve"> </w:t>
      </w:r>
    </w:p>
    <w:p w:rsidR="00ED64C3" w:rsidRDefault="00ED64C3" w:rsidP="00ED64C3"/>
    <w:p w:rsidR="00ED64C3" w:rsidRDefault="00ED64C3" w:rsidP="00ED64C3">
      <w:r>
        <w:t>Economic and Market Update</w:t>
      </w:r>
    </w:p>
    <w:p w:rsidR="00ED64C3" w:rsidRDefault="00ED64C3" w:rsidP="00ED64C3"/>
    <w:p w:rsidR="00ED64C3" w:rsidRDefault="00ED64C3" w:rsidP="00ED64C3">
      <w:r>
        <w:t>Presented by:</w:t>
      </w:r>
    </w:p>
    <w:p w:rsidR="00ED64C3" w:rsidRDefault="00ED64C3" w:rsidP="00ED64C3">
      <w:r>
        <w:t xml:space="preserve">Paul G. </w:t>
      </w:r>
      <w:proofErr w:type="spellStart"/>
      <w:r>
        <w:t>Trippe</w:t>
      </w:r>
      <w:proofErr w:type="spellEnd"/>
    </w:p>
    <w:p w:rsidR="00ED64C3" w:rsidRDefault="00ED64C3" w:rsidP="00ED64C3">
      <w:r>
        <w:t>Managing Director</w:t>
      </w:r>
    </w:p>
    <w:p w:rsidR="00ED64C3" w:rsidRDefault="00ED64C3" w:rsidP="00ED64C3">
      <w:r>
        <w:t>Senior Portfolio Consultant</w:t>
      </w:r>
    </w:p>
    <w:p w:rsidR="00ED64C3" w:rsidRDefault="00ED64C3" w:rsidP="00ED64C3">
      <w:r>
        <w:t>Private Bank</w:t>
      </w:r>
    </w:p>
    <w:p w:rsidR="00ED64C3" w:rsidRDefault="00ED64C3" w:rsidP="00ED64C3">
      <w:r>
        <w:t>Bank of America</w:t>
      </w:r>
    </w:p>
    <w:sectPr w:rsidR="00ED64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C3"/>
    <w:rsid w:val="0026090F"/>
    <w:rsid w:val="00ED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11D10"/>
  <w15:chartTrackingRefBased/>
  <w15:docId w15:val="{E966E081-AA1A-426C-9064-40E009A2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6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4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Thomson Reuters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Maynard</dc:creator>
  <cp:keywords/>
  <dc:description/>
  <cp:lastModifiedBy>Trish Maynard</cp:lastModifiedBy>
  <cp:revision>1</cp:revision>
  <cp:lastPrinted>2020-09-10T17:23:00Z</cp:lastPrinted>
  <dcterms:created xsi:type="dcterms:W3CDTF">2020-09-10T13:23:00Z</dcterms:created>
  <dcterms:modified xsi:type="dcterms:W3CDTF">2020-09-10T17:49:00Z</dcterms:modified>
</cp:coreProperties>
</file>